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39" w:rsidRPr="009F58D0" w:rsidRDefault="00B327D4" w:rsidP="000E0639">
      <w:pPr>
        <w:shd w:val="clear" w:color="auto" w:fill="FFFFFF"/>
        <w:spacing w:after="0" w:line="240" w:lineRule="auto"/>
        <w:jc w:val="center"/>
        <w:rPr>
          <w:rFonts w:ascii="Times New Roman" w:eastAsia="Times New Roman" w:hAnsi="Times New Roman" w:cs="Times New Roman"/>
          <w:b/>
          <w:bCs/>
          <w:color w:val="534741"/>
          <w:sz w:val="56"/>
          <w:szCs w:val="56"/>
          <w:lang w:val="uk-UA" w:eastAsia="ru-RU"/>
        </w:rPr>
      </w:pPr>
      <w:r>
        <w:rPr>
          <w:noProof/>
          <w:lang w:eastAsia="ru-RU"/>
        </w:rPr>
        <w:drawing>
          <wp:anchor distT="0" distB="0" distL="114300" distR="114300" simplePos="0" relativeHeight="251664384" behindDoc="1" locked="0" layoutInCell="1" allowOverlap="1" wp14:anchorId="65C1F80C" wp14:editId="5D55CF5B">
            <wp:simplePos x="0" y="0"/>
            <wp:positionH relativeFrom="column">
              <wp:posOffset>-1261110</wp:posOffset>
            </wp:positionH>
            <wp:positionV relativeFrom="paragraph">
              <wp:posOffset>-805815</wp:posOffset>
            </wp:positionV>
            <wp:extent cx="8096250" cy="11277600"/>
            <wp:effectExtent l="0" t="0" r="0" b="0"/>
            <wp:wrapNone/>
            <wp:docPr id="8" name="Рисунок 8" descr="http://0lik.ru/uploads/posts/2010-04/1271087434_0lik.ru_7e092a5cc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lik.ru/uploads/posts/2010-04/1271087434_0lik.ru_7e092a5ccf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112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8D0">
        <w:rPr>
          <w:rFonts w:ascii="Times New Roman" w:eastAsia="Times New Roman" w:hAnsi="Times New Roman" w:cs="Times New Roman"/>
          <w:b/>
          <w:bCs/>
          <w:color w:val="534741"/>
          <w:sz w:val="56"/>
          <w:szCs w:val="56"/>
          <w:lang w:eastAsia="ru-RU"/>
        </w:rPr>
        <w:t xml:space="preserve"> Як підготувати дітей до школ</w:t>
      </w:r>
      <w:r w:rsidR="009F58D0">
        <w:rPr>
          <w:rFonts w:ascii="Times New Roman" w:eastAsia="Times New Roman" w:hAnsi="Times New Roman" w:cs="Times New Roman"/>
          <w:b/>
          <w:bCs/>
          <w:color w:val="534741"/>
          <w:sz w:val="56"/>
          <w:szCs w:val="56"/>
          <w:lang w:val="uk-UA" w:eastAsia="ru-RU"/>
        </w:rPr>
        <w:t>и</w:t>
      </w:r>
      <w:bookmarkStart w:id="0" w:name="_GoBack"/>
      <w:bookmarkEnd w:id="0"/>
    </w:p>
    <w:p w:rsidR="000E0639" w:rsidRPr="00E45462" w:rsidRDefault="000E0639" w:rsidP="000E0639">
      <w:pPr>
        <w:shd w:val="clear" w:color="auto" w:fill="FFFFFF"/>
        <w:spacing w:after="0" w:line="240" w:lineRule="auto"/>
        <w:jc w:val="center"/>
        <w:rPr>
          <w:rFonts w:ascii="Times New Roman" w:eastAsia="Times New Roman" w:hAnsi="Times New Roman" w:cs="Times New Roman"/>
          <w:b/>
          <w:bCs/>
          <w:color w:val="534741"/>
          <w:sz w:val="56"/>
          <w:szCs w:val="56"/>
          <w:lang w:eastAsia="ru-RU"/>
        </w:rPr>
      </w:pPr>
    </w:p>
    <w:p w:rsidR="000E0639" w:rsidRPr="000E0639" w:rsidRDefault="000E0639" w:rsidP="000E0639">
      <w:pPr>
        <w:ind w:firstLine="708"/>
        <w:jc w:val="both"/>
        <w:rPr>
          <w:rFonts w:ascii="Times New Roman" w:hAnsi="Times New Roman" w:cs="Times New Roman"/>
          <w:color w:val="000000"/>
          <w:sz w:val="28"/>
          <w:szCs w:val="28"/>
        </w:rPr>
      </w:pPr>
      <w:r w:rsidRPr="000E0639">
        <w:rPr>
          <w:rFonts w:ascii="Times New Roman" w:hAnsi="Times New Roman" w:cs="Times New Roman"/>
          <w:color w:val="000000"/>
          <w:sz w:val="28"/>
          <w:szCs w:val="28"/>
          <w:shd w:val="clear" w:color="auto" w:fill="FFFFFF"/>
        </w:rPr>
        <w:t>Психологічна готовність дитини до шкільного навчання полягає в тому, щоб до часу вступу до школи в неї склалися психологічні риси, які властиві школяру.</w:t>
      </w:r>
      <w:r w:rsidRPr="000E0639">
        <w:rPr>
          <w:rStyle w:val="apple-converted-space"/>
          <w:rFonts w:ascii="Times New Roman" w:hAnsi="Times New Roman" w:cs="Times New Roman"/>
          <w:color w:val="000000"/>
          <w:sz w:val="28"/>
          <w:szCs w:val="28"/>
          <w:shd w:val="clear" w:color="auto" w:fill="FFFFFF"/>
        </w:rPr>
        <w:t> </w:t>
      </w:r>
    </w:p>
    <w:p w:rsidR="000E0639" w:rsidRDefault="000E0639" w:rsidP="000E0639">
      <w:pPr>
        <w:ind w:firstLine="708"/>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rPr>
        <w:t>У дошкільному віці виникають поки що тільки задатки цього перетворення в учня: бажання вчитися, стати школярем, уміння керувати своєю поведінкою і діяльністю, достатній рівень розумового розвитку й розвитку мовлення, наявність пізнавальних інтересів і, звичайно, знань і навичок, необхідних для шкільного навчання.</w:t>
      </w:r>
      <w:r w:rsidRPr="000E0639">
        <w:rPr>
          <w:rFonts w:ascii="Times New Roman" w:hAnsi="Times New Roman" w:cs="Times New Roman"/>
          <w:color w:val="000000"/>
          <w:sz w:val="28"/>
          <w:szCs w:val="28"/>
        </w:rPr>
        <w:t xml:space="preserve"> </w:t>
      </w:r>
    </w:p>
    <w:p w:rsidR="000E0639" w:rsidRDefault="000E0639" w:rsidP="000E0639">
      <w:pPr>
        <w:ind w:firstLine="708"/>
        <w:jc w:val="both"/>
        <w:rPr>
          <w:rFonts w:ascii="Times New Roman" w:hAnsi="Times New Roman" w:cs="Times New Roman"/>
          <w:color w:val="000000"/>
          <w:sz w:val="28"/>
          <w:szCs w:val="28"/>
          <w:lang w:val="uk-UA"/>
        </w:rPr>
      </w:pPr>
      <w:r w:rsidRPr="000E0639">
        <w:rPr>
          <w:rFonts w:ascii="Times New Roman" w:hAnsi="Times New Roman" w:cs="Times New Roman"/>
          <w:b/>
          <w:color w:val="000000"/>
          <w:sz w:val="28"/>
          <w:szCs w:val="28"/>
          <w:lang w:val="uk-UA"/>
        </w:rPr>
        <w:t>Не слід</w:t>
      </w:r>
      <w:r w:rsidRPr="000E0639">
        <w:rPr>
          <w:rStyle w:val="a3"/>
          <w:rFonts w:ascii="Times New Roman" w:hAnsi="Times New Roman" w:cs="Times New Roman"/>
          <w:b w:val="0"/>
          <w:color w:val="000000"/>
          <w:sz w:val="28"/>
          <w:szCs w:val="28"/>
          <w:shd w:val="clear" w:color="auto" w:fill="FFFFFF"/>
          <w:lang w:val="uk-UA"/>
        </w:rPr>
        <w:t>:</w:t>
      </w:r>
      <w:r>
        <w:rPr>
          <w:rFonts w:ascii="Times New Roman" w:hAnsi="Times New Roman" w:cs="Times New Roman"/>
          <w:b/>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до приходу в школу змінювати режим життя дитини: позбавляти її денного сну, довгих прогулянок, ігор у достатній кількості;</w:t>
      </w:r>
      <w:r w:rsidRPr="000E0639">
        <w:rPr>
          <w:rFonts w:ascii="Times New Roman" w:hAnsi="Times New Roman" w:cs="Times New Roman"/>
          <w:color w:val="000000"/>
          <w:sz w:val="28"/>
          <w:szCs w:val="28"/>
          <w:lang w:val="uk-UA"/>
        </w:rPr>
        <w:br/>
      </w:r>
      <w:r w:rsidRPr="000E0639">
        <w:rPr>
          <w:rFonts w:ascii="Times New Roman" w:hAnsi="Times New Roman" w:cs="Times New Roman"/>
          <w:color w:val="000000"/>
          <w:sz w:val="28"/>
          <w:szCs w:val="28"/>
          <w:shd w:val="clear" w:color="auto" w:fill="FFFFFF"/>
          <w:lang w:val="uk-UA"/>
        </w:rPr>
        <w:t>оцінювати все, що робить малюк, так, як слід оцінювати діяльність учня;</w:t>
      </w:r>
      <w:r w:rsidRPr="000E0639">
        <w:rPr>
          <w:rFonts w:ascii="Times New Roman" w:hAnsi="Times New Roman" w:cs="Times New Roman"/>
          <w:color w:val="000000"/>
          <w:sz w:val="28"/>
          <w:szCs w:val="28"/>
          <w:lang w:val="uk-UA"/>
        </w:rPr>
        <w:br/>
      </w:r>
      <w:r w:rsidRPr="000E0639">
        <w:rPr>
          <w:rFonts w:ascii="Times New Roman" w:hAnsi="Times New Roman" w:cs="Times New Roman"/>
          <w:color w:val="000000"/>
          <w:sz w:val="28"/>
          <w:szCs w:val="28"/>
          <w:shd w:val="clear" w:color="auto" w:fill="FFFFFF"/>
          <w:lang w:val="uk-UA"/>
        </w:rPr>
        <w:t>проходити з дитиною програму першого класу, насильно змінюючи гру навчанням.</w:t>
      </w:r>
    </w:p>
    <w:p w:rsidR="000E0639" w:rsidRDefault="000E0639" w:rsidP="00B327D4">
      <w:pPr>
        <w:ind w:left="709" w:hanging="1"/>
        <w:jc w:val="both"/>
        <w:rPr>
          <w:rFonts w:ascii="Times New Roman" w:hAnsi="Times New Roman" w:cs="Times New Roman"/>
          <w:color w:val="000000"/>
          <w:sz w:val="28"/>
          <w:szCs w:val="28"/>
          <w:lang w:val="uk-UA"/>
        </w:rPr>
      </w:pPr>
      <w:r w:rsidRPr="000E0639">
        <w:rPr>
          <w:rStyle w:val="a3"/>
          <w:rFonts w:ascii="Times New Roman" w:hAnsi="Times New Roman" w:cs="Times New Roman"/>
          <w:color w:val="000000"/>
          <w:sz w:val="28"/>
          <w:szCs w:val="28"/>
          <w:shd w:val="clear" w:color="auto" w:fill="FFFFFF"/>
          <w:lang w:val="uk-UA"/>
        </w:rPr>
        <w:t>Необхідно:</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прищепити дитині інтерес до пізнання навколишнього світу, навчити спостерігати, думати, осмислювати побачене і почуте;</w:t>
      </w:r>
      <w:r w:rsidRPr="000E0639">
        <w:rPr>
          <w:rFonts w:ascii="Times New Roman" w:hAnsi="Times New Roman" w:cs="Times New Roman"/>
          <w:color w:val="000000"/>
          <w:sz w:val="28"/>
          <w:szCs w:val="28"/>
          <w:lang w:val="uk-UA"/>
        </w:rPr>
        <w:br/>
      </w:r>
      <w:r w:rsidRPr="000E0639">
        <w:rPr>
          <w:rFonts w:ascii="Times New Roman" w:hAnsi="Times New Roman" w:cs="Times New Roman"/>
          <w:color w:val="000000"/>
          <w:sz w:val="28"/>
          <w:szCs w:val="28"/>
          <w:shd w:val="clear" w:color="auto" w:fill="FFFFFF"/>
          <w:lang w:val="uk-UA"/>
        </w:rPr>
        <w:t>навчити долати труднощі, планувати свої дії, цінувати час;</w:t>
      </w:r>
      <w:r w:rsidRPr="000E0639">
        <w:rPr>
          <w:rFonts w:ascii="Times New Roman" w:hAnsi="Times New Roman" w:cs="Times New Roman"/>
          <w:color w:val="000000"/>
          <w:sz w:val="28"/>
          <w:szCs w:val="28"/>
          <w:lang w:val="uk-UA"/>
        </w:rPr>
        <w:br/>
      </w:r>
      <w:r w:rsidRPr="000E0639">
        <w:rPr>
          <w:rFonts w:ascii="Times New Roman" w:hAnsi="Times New Roman" w:cs="Times New Roman"/>
          <w:color w:val="000000"/>
          <w:sz w:val="28"/>
          <w:szCs w:val="28"/>
          <w:shd w:val="clear" w:color="auto" w:fill="FFFFFF"/>
          <w:lang w:val="uk-UA"/>
        </w:rPr>
        <w:t>вчити дитину слухати своє оточення, поважати чужу думку, розуміти, що свої бажання потрібно узгоджувати з бажаннями інших людей – дітей і дорослих, прагнути реально оцінювати свої дії і досягнення.</w:t>
      </w:r>
    </w:p>
    <w:p w:rsidR="000E0639" w:rsidRDefault="000E0639" w:rsidP="00B327D4">
      <w:pPr>
        <w:ind w:left="851" w:hanging="143"/>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Світогляд дитини, її знання – це те, про що вона дізналася з вашою допомогою за усі дошкільні роки – знання про навколишній світ, від найближчих його виявів, які вона безпосередньо засвоїла, і до віддалених, які дитина засвоїла, коли їй пощастило подорожувати з вами, з ваших розповідей, бесід, домашніх занять, з книжок, радіо, телевізора, від друзів тощо</w:t>
      </w:r>
      <w:r>
        <w:rPr>
          <w:rFonts w:ascii="Times New Roman" w:hAnsi="Times New Roman" w:cs="Times New Roman"/>
          <w:color w:val="000000"/>
          <w:sz w:val="28"/>
          <w:szCs w:val="28"/>
          <w:shd w:val="clear" w:color="auto" w:fill="FFFFFF"/>
          <w:lang w:val="uk-UA"/>
        </w:rPr>
        <w:t>.</w:t>
      </w:r>
    </w:p>
    <w:p w:rsidR="001F6488" w:rsidRPr="0024756F" w:rsidRDefault="000E0639" w:rsidP="001F6488">
      <w:pPr>
        <w:ind w:left="3683" w:hanging="143"/>
        <w:jc w:val="both"/>
        <w:rPr>
          <w:rFonts w:ascii="Times New Roman" w:hAnsi="Times New Roman" w:cs="Times New Roman"/>
          <w:color w:val="000000"/>
          <w:sz w:val="28"/>
          <w:szCs w:val="28"/>
          <w:shd w:val="clear" w:color="auto" w:fill="FFFFFF"/>
          <w:lang w:val="uk-UA"/>
        </w:rPr>
      </w:pPr>
      <w:r w:rsidRPr="000E0639">
        <w:rPr>
          <w:rStyle w:val="a3"/>
          <w:rFonts w:ascii="Times New Roman" w:hAnsi="Times New Roman" w:cs="Times New Roman"/>
          <w:color w:val="000000"/>
          <w:sz w:val="28"/>
          <w:szCs w:val="28"/>
          <w:shd w:val="clear" w:color="auto" w:fill="FFFFFF"/>
          <w:lang w:val="uk-UA"/>
        </w:rPr>
        <w:t>Світогляд дитини – це те, що вона:</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знає про себе (прізвище, ім'я, адресу), свою родину (як звуть батьків, ким вони працюють, що роблять на роботі), своє село, місто, вулицю (трохи історії, назви вулиць, важливі місця, видатні люди);</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 xml:space="preserve">знає про явища природи: пори року, їх послідовність (яка пора року настане після літа, а яка після весни, назвати все по </w:t>
      </w:r>
      <w:r w:rsidRPr="000E0639">
        <w:rPr>
          <w:rFonts w:ascii="Times New Roman" w:hAnsi="Times New Roman" w:cs="Times New Roman"/>
          <w:color w:val="000000"/>
          <w:sz w:val="28"/>
          <w:szCs w:val="28"/>
          <w:shd w:val="clear" w:color="auto" w:fill="FFFFFF"/>
          <w:lang w:val="uk-UA"/>
        </w:rPr>
        <w:lastRenderedPageBreak/>
        <w:t xml:space="preserve">порядку), місяці кожної пори року, їх загальну </w:t>
      </w:r>
      <w:r w:rsidR="00B327D4">
        <w:rPr>
          <w:noProof/>
          <w:lang w:eastAsia="ru-RU"/>
        </w:rPr>
        <w:drawing>
          <wp:anchor distT="0" distB="0" distL="114300" distR="114300" simplePos="0" relativeHeight="251666432" behindDoc="1" locked="0" layoutInCell="1" allowOverlap="1" wp14:anchorId="09DB9660" wp14:editId="4824A0CA">
            <wp:simplePos x="0" y="0"/>
            <wp:positionH relativeFrom="column">
              <wp:posOffset>-1108710</wp:posOffset>
            </wp:positionH>
            <wp:positionV relativeFrom="paragraph">
              <wp:posOffset>-653415</wp:posOffset>
            </wp:positionV>
            <wp:extent cx="8096250" cy="11277600"/>
            <wp:effectExtent l="0" t="0" r="0" b="0"/>
            <wp:wrapNone/>
            <wp:docPr id="9" name="Рисунок 9" descr="http://0lik.ru/uploads/posts/2010-04/1271087434_0lik.ru_7e092a5cc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lik.ru/uploads/posts/2010-04/1271087434_0lik.ru_7e092a5ccf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112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639">
        <w:rPr>
          <w:rFonts w:ascii="Times New Roman" w:hAnsi="Times New Roman" w:cs="Times New Roman"/>
          <w:color w:val="000000"/>
          <w:sz w:val="28"/>
          <w:szCs w:val="28"/>
          <w:shd w:val="clear" w:color="auto" w:fill="FFFFFF"/>
          <w:lang w:val="uk-UA"/>
        </w:rPr>
        <w:t>кількі</w:t>
      </w:r>
      <w:r>
        <w:rPr>
          <w:rFonts w:ascii="Times New Roman" w:hAnsi="Times New Roman" w:cs="Times New Roman"/>
          <w:color w:val="000000"/>
          <w:sz w:val="28"/>
          <w:szCs w:val="28"/>
          <w:shd w:val="clear" w:color="auto" w:fill="FFFFFF"/>
          <w:lang w:val="uk-UA"/>
        </w:rPr>
        <w:t xml:space="preserve">сть і послідовність; дні тижня, </w:t>
      </w:r>
      <w:r w:rsidRPr="000E0639">
        <w:rPr>
          <w:rFonts w:ascii="Times New Roman" w:hAnsi="Times New Roman" w:cs="Times New Roman"/>
          <w:color w:val="000000"/>
          <w:sz w:val="28"/>
          <w:szCs w:val="28"/>
          <w:shd w:val="clear" w:color="auto" w:fill="FFFFFF"/>
          <w:lang w:val="uk-UA"/>
        </w:rPr>
        <w:t xml:space="preserve">частини доби; про сонце, дощ, сніг, урожай; </w:t>
      </w:r>
    </w:p>
    <w:p w:rsidR="000E0639" w:rsidRDefault="000E0639" w:rsidP="001F6488">
      <w:pPr>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 xml:space="preserve">що таке </w:t>
      </w:r>
      <w:r>
        <w:rPr>
          <w:rFonts w:ascii="Times New Roman" w:hAnsi="Times New Roman" w:cs="Times New Roman"/>
          <w:color w:val="000000"/>
          <w:sz w:val="28"/>
          <w:szCs w:val="28"/>
          <w:shd w:val="clear" w:color="auto" w:fill="FFFFFF"/>
          <w:lang w:val="uk-UA"/>
        </w:rPr>
        <w:t xml:space="preserve">борошно, цукор і як їх роблять, </w:t>
      </w:r>
      <w:r w:rsidRPr="000E0639">
        <w:rPr>
          <w:rFonts w:ascii="Times New Roman" w:hAnsi="Times New Roman" w:cs="Times New Roman"/>
          <w:color w:val="000000"/>
          <w:sz w:val="28"/>
          <w:szCs w:val="28"/>
          <w:shd w:val="clear" w:color="auto" w:fill="FFFFFF"/>
          <w:lang w:val="uk-UA"/>
        </w:rPr>
        <w:t>з чого роблять хліб тощо;</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знає про світ;</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полюбляє робити у вільний час (улюблені книжки, музика, оповідання, письменники, художники, композитори);</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знає про дорослих людей: за віком, професіями, які бувають люди вдома і на роботі, серед людей, на вулиці – за своєю вихованістю-невихованістю; добротою, чуйністю – байдужістю; яких людей треба поважати, а яких боятися; звідки, на думку дитини, беруться порядні і непорядні люди;</w:t>
      </w:r>
      <w:r>
        <w:rPr>
          <w:rFonts w:ascii="Times New Roman" w:hAnsi="Times New Roman" w:cs="Times New Roman"/>
          <w:color w:val="000000"/>
          <w:sz w:val="28"/>
          <w:szCs w:val="28"/>
          <w:lang w:val="uk-UA"/>
        </w:rPr>
        <w:t xml:space="preserve"> </w:t>
      </w:r>
      <w:r w:rsidRPr="000E0639">
        <w:rPr>
          <w:rFonts w:ascii="Times New Roman" w:hAnsi="Times New Roman" w:cs="Times New Roman"/>
          <w:color w:val="000000"/>
          <w:sz w:val="28"/>
          <w:szCs w:val="28"/>
          <w:shd w:val="clear" w:color="auto" w:fill="FFFFFF"/>
          <w:lang w:val="uk-UA"/>
        </w:rPr>
        <w:t>знає про сучасну техніку, транспорт.</w:t>
      </w:r>
    </w:p>
    <w:p w:rsidR="000E0639" w:rsidRDefault="000E0639" w:rsidP="000E0639">
      <w:pPr>
        <w:ind w:firstLine="708"/>
        <w:jc w:val="both"/>
        <w:rPr>
          <w:rFonts w:ascii="Times New Roman" w:hAnsi="Times New Roman" w:cs="Times New Roman"/>
          <w:color w:val="000000"/>
          <w:sz w:val="28"/>
          <w:szCs w:val="28"/>
          <w:shd w:val="clear" w:color="auto" w:fill="FFFFFF"/>
          <w:lang w:val="uk-UA"/>
        </w:rPr>
      </w:pPr>
      <w:r w:rsidRPr="000E0639">
        <w:rPr>
          <w:rFonts w:ascii="Times New Roman" w:hAnsi="Times New Roman" w:cs="Times New Roman"/>
          <w:color w:val="000000"/>
          <w:sz w:val="28"/>
          <w:szCs w:val="28"/>
          <w:shd w:val="clear" w:color="auto" w:fill="FFFFFF"/>
        </w:rPr>
        <w:t>Перш, ніж почати читати, дитина повинна навчитися слухати, з яких звуків складаються слова, які вона вимовляє. Вона повинна навчитися робити звуковий аналіз слів, тобто вміти називати звуки, з яких складається слово.</w:t>
      </w:r>
    </w:p>
    <w:p w:rsidR="000E0639" w:rsidRDefault="000E0639" w:rsidP="000E0639">
      <w:pPr>
        <w:ind w:firstLine="708"/>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rPr>
        <w:t>Готовність дитини до школи залежить пер</w:t>
      </w:r>
      <w:r w:rsidR="0024756F">
        <w:rPr>
          <w:rFonts w:ascii="Times New Roman" w:hAnsi="Times New Roman" w:cs="Times New Roman"/>
          <w:color w:val="000000"/>
          <w:sz w:val="28"/>
          <w:szCs w:val="28"/>
          <w:shd w:val="clear" w:color="auto" w:fill="FFFFFF"/>
        </w:rPr>
        <w:t>ед</w:t>
      </w:r>
      <w:r w:rsidRPr="000E0639">
        <w:rPr>
          <w:rFonts w:ascii="Times New Roman" w:hAnsi="Times New Roman" w:cs="Times New Roman"/>
          <w:color w:val="000000"/>
          <w:sz w:val="28"/>
          <w:szCs w:val="28"/>
          <w:shd w:val="clear" w:color="auto" w:fill="FFFFFF"/>
        </w:rPr>
        <w:t>усім від батьків. Якщо дитина відвідує дитячий садок, то це залежить від вихователів, адже підготовка дитини до школи передбачена програмою дитячого садка. Але ці програми не повністю враховують психологічні аспекти проблеми.</w:t>
      </w:r>
    </w:p>
    <w:p w:rsidR="000E0639" w:rsidRDefault="000E0639" w:rsidP="001F6488">
      <w:pPr>
        <w:ind w:left="709" w:hanging="1"/>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rPr>
        <w:t>Часто батьки, а іноді й вихователі, вважають основними показниками готовості до школи ознайомлення дитини з літерами, вміння читати, рахувати, знання віршів та пісень. Однак дослідження показують, що це мало впливає на успішність навчання. Відсутність цих умінь не потребує спеціальної індивідуальної роботи з дитиною, оскільки їх формування передбачається програмою та методикою навчання.</w:t>
      </w:r>
    </w:p>
    <w:p w:rsidR="000E0639" w:rsidRDefault="000E0639" w:rsidP="00B327D4">
      <w:pPr>
        <w:ind w:left="709" w:hanging="1"/>
        <w:jc w:val="both"/>
        <w:rPr>
          <w:rFonts w:ascii="Times New Roman" w:hAnsi="Times New Roman" w:cs="Times New Roman"/>
          <w:color w:val="000000"/>
          <w:sz w:val="28"/>
          <w:szCs w:val="28"/>
          <w:lang w:val="uk-UA"/>
        </w:rPr>
      </w:pPr>
      <w:r w:rsidRPr="000E0639">
        <w:rPr>
          <w:rFonts w:ascii="Times New Roman" w:hAnsi="Times New Roman" w:cs="Times New Roman"/>
          <w:b/>
          <w:color w:val="000000"/>
          <w:sz w:val="28"/>
          <w:szCs w:val="28"/>
          <w:shd w:val="clear" w:color="auto" w:fill="FFFFFF"/>
        </w:rPr>
        <w:t>Психологічна готовність до школи</w:t>
      </w:r>
      <w:r w:rsidRPr="000E0639">
        <w:rPr>
          <w:rFonts w:ascii="Times New Roman" w:hAnsi="Times New Roman" w:cs="Times New Roman"/>
          <w:color w:val="000000"/>
          <w:sz w:val="28"/>
          <w:szCs w:val="28"/>
          <w:shd w:val="clear" w:color="auto" w:fill="FFFFFF"/>
        </w:rPr>
        <w:t xml:space="preserve"> – це такий рівень психічного розвитку дитини, який створює умови для успішного опанування навчальної діяльності.</w:t>
      </w:r>
      <w:r>
        <w:rPr>
          <w:rFonts w:ascii="Times New Roman" w:hAnsi="Times New Roman" w:cs="Times New Roman"/>
          <w:color w:val="000000"/>
          <w:sz w:val="28"/>
          <w:szCs w:val="28"/>
          <w:lang w:val="uk-UA"/>
        </w:rPr>
        <w:t xml:space="preserve"> </w:t>
      </w:r>
    </w:p>
    <w:p w:rsidR="00B327D4" w:rsidRPr="0024756F" w:rsidRDefault="000E0639" w:rsidP="001F6488">
      <w:pPr>
        <w:ind w:left="3969" w:hanging="1702"/>
        <w:jc w:val="both"/>
        <w:rPr>
          <w:rFonts w:ascii="Times New Roman" w:hAnsi="Times New Roman" w:cs="Times New Roman"/>
          <w:color w:val="000000"/>
          <w:sz w:val="28"/>
          <w:szCs w:val="28"/>
        </w:rPr>
      </w:pPr>
      <w:r w:rsidRPr="000E0639">
        <w:rPr>
          <w:rFonts w:ascii="Times New Roman" w:hAnsi="Times New Roman" w:cs="Times New Roman"/>
          <w:color w:val="000000"/>
          <w:sz w:val="28"/>
          <w:szCs w:val="28"/>
          <w:shd w:val="clear" w:color="auto" w:fill="FFFFFF"/>
        </w:rPr>
        <w:t xml:space="preserve">Наприкінці дошкільного віку дитина прагне узгодженості свого ставлення і оцінки оточення з оцінками та ставленням дорослого. Цією особливістю шестирічки треба вміло користуватись дорослим у формуванні самооцінки дитини. Адже самооцінка значною мірою </w:t>
      </w:r>
      <w:r w:rsidR="00B327D4" w:rsidRPr="00B327D4">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 xml:space="preserve">визначає рівень активності особистості. Діти з високою самооцінкою почуваються в класі більш упевнено, сміливо, активно виявляють свої інтереси, </w:t>
      </w:r>
      <w:r w:rsidRPr="000E0639">
        <w:rPr>
          <w:rFonts w:ascii="Times New Roman" w:hAnsi="Times New Roman" w:cs="Times New Roman"/>
          <w:color w:val="000000"/>
          <w:sz w:val="28"/>
          <w:szCs w:val="28"/>
          <w:shd w:val="clear" w:color="auto" w:fill="FFFFFF"/>
        </w:rPr>
        <w:lastRenderedPageBreak/>
        <w:t>ставлять перед собою вищу мету, ніж ті, хто за рівних умов занижує самооцінку.</w:t>
      </w:r>
      <w:r w:rsidR="00B327D4" w:rsidRPr="00B327D4">
        <w:rPr>
          <w:rFonts w:ascii="Times New Roman" w:hAnsi="Times New Roman" w:cs="Times New Roman"/>
          <w:color w:val="000000"/>
          <w:sz w:val="28"/>
          <w:szCs w:val="28"/>
        </w:rPr>
        <w:t xml:space="preserve"> </w:t>
      </w:r>
      <w:r w:rsidRPr="000E0639">
        <w:rPr>
          <w:rFonts w:ascii="Times New Roman" w:hAnsi="Times New Roman" w:cs="Times New Roman"/>
          <w:color w:val="000000"/>
          <w:sz w:val="28"/>
          <w:szCs w:val="28"/>
          <w:shd w:val="clear" w:color="auto" w:fill="FFFFFF"/>
        </w:rPr>
        <w:t xml:space="preserve">Рівень домагань. </w:t>
      </w:r>
    </w:p>
    <w:p w:rsidR="00B327D4" w:rsidRPr="0024756F" w:rsidRDefault="00B327D4" w:rsidP="00B327D4">
      <w:pPr>
        <w:ind w:firstLine="708"/>
        <w:jc w:val="both"/>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60288" behindDoc="1" locked="0" layoutInCell="1" allowOverlap="1" wp14:anchorId="73C93154" wp14:editId="0876527D">
            <wp:simplePos x="0" y="0"/>
            <wp:positionH relativeFrom="column">
              <wp:posOffset>-1146810</wp:posOffset>
            </wp:positionH>
            <wp:positionV relativeFrom="paragraph">
              <wp:posOffset>-2489200</wp:posOffset>
            </wp:positionV>
            <wp:extent cx="7772400" cy="11982450"/>
            <wp:effectExtent l="0" t="0" r="0" b="0"/>
            <wp:wrapNone/>
            <wp:docPr id="6" name="Рисунок 6" descr="http://0lik.ru/uploads/posts/2010-04/1271087434_0lik.ru_7e092a5cc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lik.ru/uploads/posts/2010-04/1271087434_0lik.ru_7e092a5ccf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198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639" w:rsidRPr="000E0639">
        <w:rPr>
          <w:rFonts w:ascii="Times New Roman" w:hAnsi="Times New Roman" w:cs="Times New Roman"/>
          <w:color w:val="000000"/>
          <w:sz w:val="28"/>
          <w:szCs w:val="28"/>
          <w:shd w:val="clear" w:color="auto" w:fill="FFFFFF"/>
        </w:rPr>
        <w:t>На підставі самооцінки складається і рівень домагань, який, на погляд дитини, їй під силу. Популярність дитини у групі, її загальна самооцінка залежить від успіху, який вона намагається здобути</w:t>
      </w:r>
      <w:r>
        <w:rPr>
          <w:rFonts w:ascii="Times New Roman" w:hAnsi="Times New Roman" w:cs="Times New Roman"/>
          <w:color w:val="000000"/>
          <w:sz w:val="28"/>
          <w:szCs w:val="28"/>
          <w:shd w:val="clear" w:color="auto" w:fill="FFFFFF"/>
        </w:rPr>
        <w:t xml:space="preserve"> в сумісній дитячій діяльності.</w:t>
      </w:r>
    </w:p>
    <w:p w:rsidR="000E0639" w:rsidRDefault="000E0639" w:rsidP="00B327D4">
      <w:pPr>
        <w:ind w:firstLine="708"/>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rPr>
        <w:t>Таким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чином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якщо</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забезпечити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успіх</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діяльності</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малоактивним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шестирічкам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які</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не</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користуються</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значною</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популярністю</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серед</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дітей</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то</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це</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може</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привести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до</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зміни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їхньої</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позиції</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і</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стати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ефективним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засобом</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нормалізації</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відносин</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з</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однолітками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підвищити</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самооцінку</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дітей</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їхню</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впевненість</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у</w:t>
      </w:r>
      <w:r w:rsidRPr="0024756F">
        <w:rPr>
          <w:rFonts w:ascii="Times New Roman" w:hAnsi="Times New Roman" w:cs="Times New Roman"/>
          <w:color w:val="000000"/>
          <w:sz w:val="28"/>
          <w:szCs w:val="28"/>
          <w:shd w:val="clear" w:color="auto" w:fill="FFFFFF"/>
        </w:rPr>
        <w:t xml:space="preserve"> </w:t>
      </w:r>
      <w:r w:rsidRPr="000E0639">
        <w:rPr>
          <w:rFonts w:ascii="Times New Roman" w:hAnsi="Times New Roman" w:cs="Times New Roman"/>
          <w:color w:val="000000"/>
          <w:sz w:val="28"/>
          <w:szCs w:val="28"/>
          <w:shd w:val="clear" w:color="auto" w:fill="FFFFFF"/>
        </w:rPr>
        <w:t>собі</w:t>
      </w:r>
      <w:r w:rsidRPr="0024756F">
        <w:rPr>
          <w:rFonts w:ascii="Times New Roman" w:hAnsi="Times New Roman" w:cs="Times New Roman"/>
          <w:color w:val="000000"/>
          <w:sz w:val="28"/>
          <w:szCs w:val="28"/>
          <w:shd w:val="clear" w:color="auto" w:fill="FFFFFF"/>
        </w:rPr>
        <w:t>.</w:t>
      </w:r>
    </w:p>
    <w:p w:rsidR="000E0639" w:rsidRDefault="000E0639" w:rsidP="000E0639">
      <w:pPr>
        <w:ind w:firstLine="708"/>
        <w:rPr>
          <w:rFonts w:ascii="Times New Roman" w:hAnsi="Times New Roman" w:cs="Times New Roman"/>
          <w:color w:val="000000"/>
          <w:sz w:val="28"/>
          <w:szCs w:val="28"/>
          <w:lang w:val="uk-UA"/>
        </w:rPr>
      </w:pPr>
      <w:r w:rsidRPr="000E0639">
        <w:rPr>
          <w:rFonts w:ascii="Times New Roman" w:hAnsi="Times New Roman" w:cs="Times New Roman"/>
          <w:b/>
          <w:color w:val="000000"/>
          <w:sz w:val="28"/>
          <w:szCs w:val="28"/>
          <w:shd w:val="clear" w:color="auto" w:fill="FFFFFF"/>
          <w:lang w:val="uk-UA"/>
        </w:rPr>
        <w:t>Навички спілкування:</w:t>
      </w:r>
      <w:r w:rsidRPr="000E0639">
        <w:rPr>
          <w:rStyle w:val="apple-converted-space"/>
          <w:rFonts w:ascii="Times New Roman" w:hAnsi="Times New Roman" w:cs="Times New Roman"/>
          <w:b/>
          <w:color w:val="000000"/>
          <w:sz w:val="28"/>
          <w:szCs w:val="28"/>
          <w:shd w:val="clear" w:color="auto" w:fill="FFFFFF"/>
        </w:rPr>
        <w:t> </w:t>
      </w:r>
    </w:p>
    <w:p w:rsidR="000E0639" w:rsidRDefault="000E0639" w:rsidP="000E0639">
      <w:pPr>
        <w:pStyle w:val="a4"/>
        <w:numPr>
          <w:ilvl w:val="0"/>
          <w:numId w:val="1"/>
        </w:numPr>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Сформованість у дитини ставлення до вчителя як до дорослого, який володіє особливими соціальними функціями;</w:t>
      </w:r>
    </w:p>
    <w:p w:rsidR="000E0639" w:rsidRDefault="000E0639" w:rsidP="000E0639">
      <w:pPr>
        <w:pStyle w:val="a4"/>
        <w:numPr>
          <w:ilvl w:val="0"/>
          <w:numId w:val="1"/>
        </w:numPr>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Розвиток необхідних форм спілкування з однолітками (уміння встановлювати рівноправні стосунки тощо).</w:t>
      </w:r>
    </w:p>
    <w:p w:rsidR="000E0639" w:rsidRDefault="000E0639" w:rsidP="00B327D4">
      <w:pPr>
        <w:pStyle w:val="a4"/>
        <w:numPr>
          <w:ilvl w:val="1"/>
          <w:numId w:val="1"/>
        </w:numPr>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Навички спілкування дитини з дорослим дуже важливі, але цього недостатньо для формування комунікабельності. Вони повинні доповнюватись розвитком уміння спілкуватись, взаємодіяти з ровесниками.</w:t>
      </w:r>
    </w:p>
    <w:p w:rsidR="00B327D4" w:rsidRPr="00B327D4" w:rsidRDefault="000E0639" w:rsidP="00B327D4">
      <w:pPr>
        <w:pStyle w:val="a4"/>
        <w:numPr>
          <w:ilvl w:val="1"/>
          <w:numId w:val="1"/>
        </w:numPr>
        <w:jc w:val="both"/>
        <w:rPr>
          <w:rFonts w:ascii="Times New Roman" w:hAnsi="Times New Roman" w:cs="Times New Roman"/>
          <w:color w:val="000000"/>
          <w:sz w:val="28"/>
          <w:szCs w:val="28"/>
          <w:lang w:val="uk-UA"/>
        </w:rPr>
      </w:pPr>
      <w:r w:rsidRPr="000E0639">
        <w:rPr>
          <w:rFonts w:ascii="Times New Roman" w:hAnsi="Times New Roman" w:cs="Times New Roman"/>
          <w:color w:val="000000"/>
          <w:sz w:val="28"/>
          <w:szCs w:val="28"/>
          <w:shd w:val="clear" w:color="auto" w:fill="FFFFFF"/>
          <w:lang w:val="uk-UA"/>
        </w:rPr>
        <w:t>Спілкування з однолітками сприяє успішній адаптації в дитячому колективі, допомагає налагоджувати стосунки, зважаючи на думку оточення, без прагнення зайняти кращі ролі з використанням залякування, погроз, конфліктів.</w:t>
      </w:r>
    </w:p>
    <w:p w:rsidR="00B327D4" w:rsidRPr="00B327D4" w:rsidRDefault="000E0639" w:rsidP="00B327D4">
      <w:pPr>
        <w:pStyle w:val="a4"/>
        <w:numPr>
          <w:ilvl w:val="5"/>
          <w:numId w:val="1"/>
        </w:numPr>
        <w:jc w:val="both"/>
        <w:rPr>
          <w:rFonts w:ascii="Times New Roman" w:hAnsi="Times New Roman" w:cs="Times New Roman"/>
          <w:color w:val="000000"/>
          <w:sz w:val="28"/>
          <w:szCs w:val="28"/>
          <w:lang w:val="uk-UA"/>
        </w:rPr>
      </w:pPr>
      <w:r w:rsidRPr="00B327D4">
        <w:rPr>
          <w:rFonts w:ascii="Times New Roman" w:hAnsi="Times New Roman" w:cs="Times New Roman"/>
          <w:color w:val="000000"/>
          <w:sz w:val="28"/>
          <w:szCs w:val="28"/>
          <w:shd w:val="clear" w:color="auto" w:fill="FFFFFF"/>
          <w:lang w:val="uk-UA"/>
        </w:rPr>
        <w:t>Сформованість уявлень дитини щодо певної статі і володіння відповідними формами поведінки.</w:t>
      </w:r>
    </w:p>
    <w:p w:rsidR="00E45462" w:rsidRPr="001F6488" w:rsidRDefault="000E0639" w:rsidP="001F6488">
      <w:pPr>
        <w:ind w:left="3402" w:firstLine="700"/>
        <w:jc w:val="both"/>
        <w:rPr>
          <w:rFonts w:ascii="Times New Roman" w:hAnsi="Times New Roman" w:cs="Times New Roman"/>
          <w:color w:val="000000"/>
          <w:sz w:val="28"/>
          <w:szCs w:val="28"/>
          <w:lang w:val="uk-UA"/>
        </w:rPr>
      </w:pPr>
      <w:r w:rsidRPr="00B327D4">
        <w:rPr>
          <w:rFonts w:ascii="Times New Roman" w:hAnsi="Times New Roman" w:cs="Times New Roman"/>
          <w:color w:val="000000"/>
          <w:sz w:val="28"/>
          <w:szCs w:val="28"/>
          <w:shd w:val="clear" w:color="auto" w:fill="FFFFFF"/>
          <w:lang w:val="uk-UA"/>
        </w:rPr>
        <w:t>Отже, готовність дитини до школи, її майбутній успіх тісно пов’язані з тим, як вона ставиться до школи, на скільки контактує з однолітками і дорослими, як поводиться в конфліктній ситуації.</w:t>
      </w:r>
    </w:p>
    <w:sectPr w:rsidR="00E45462" w:rsidRPr="001F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A7117"/>
    <w:multiLevelType w:val="hybridMultilevel"/>
    <w:tmpl w:val="C0065D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39"/>
    <w:rsid w:val="000E0639"/>
    <w:rsid w:val="001F6488"/>
    <w:rsid w:val="0024756F"/>
    <w:rsid w:val="008D4AAD"/>
    <w:rsid w:val="009F58D0"/>
    <w:rsid w:val="00B327D4"/>
    <w:rsid w:val="00BB3C43"/>
    <w:rsid w:val="00E4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0639"/>
  </w:style>
  <w:style w:type="character" w:styleId="a3">
    <w:name w:val="Strong"/>
    <w:basedOn w:val="a0"/>
    <w:uiPriority w:val="22"/>
    <w:qFormat/>
    <w:rsid w:val="000E0639"/>
    <w:rPr>
      <w:b/>
      <w:bCs/>
    </w:rPr>
  </w:style>
  <w:style w:type="paragraph" w:styleId="a4">
    <w:name w:val="List Paragraph"/>
    <w:basedOn w:val="a"/>
    <w:uiPriority w:val="34"/>
    <w:qFormat/>
    <w:rsid w:val="000E0639"/>
    <w:pPr>
      <w:ind w:left="720"/>
      <w:contextualSpacing/>
    </w:pPr>
  </w:style>
  <w:style w:type="paragraph" w:styleId="a5">
    <w:name w:val="Balloon Text"/>
    <w:basedOn w:val="a"/>
    <w:link w:val="a6"/>
    <w:uiPriority w:val="99"/>
    <w:semiHidden/>
    <w:unhideWhenUsed/>
    <w:rsid w:val="00E45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0639"/>
  </w:style>
  <w:style w:type="character" w:styleId="a3">
    <w:name w:val="Strong"/>
    <w:basedOn w:val="a0"/>
    <w:uiPriority w:val="22"/>
    <w:qFormat/>
    <w:rsid w:val="000E0639"/>
    <w:rPr>
      <w:b/>
      <w:bCs/>
    </w:rPr>
  </w:style>
  <w:style w:type="paragraph" w:styleId="a4">
    <w:name w:val="List Paragraph"/>
    <w:basedOn w:val="a"/>
    <w:uiPriority w:val="34"/>
    <w:qFormat/>
    <w:rsid w:val="000E0639"/>
    <w:pPr>
      <w:ind w:left="720"/>
      <w:contextualSpacing/>
    </w:pPr>
  </w:style>
  <w:style w:type="paragraph" w:styleId="a5">
    <w:name w:val="Balloon Text"/>
    <w:basedOn w:val="a"/>
    <w:link w:val="a6"/>
    <w:uiPriority w:val="99"/>
    <w:semiHidden/>
    <w:unhideWhenUsed/>
    <w:rsid w:val="00E45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591">
      <w:bodyDiv w:val="1"/>
      <w:marLeft w:val="0"/>
      <w:marRight w:val="0"/>
      <w:marTop w:val="0"/>
      <w:marBottom w:val="0"/>
      <w:divBdr>
        <w:top w:val="none" w:sz="0" w:space="0" w:color="auto"/>
        <w:left w:val="none" w:sz="0" w:space="0" w:color="auto"/>
        <w:bottom w:val="none" w:sz="0" w:space="0" w:color="auto"/>
        <w:right w:val="none" w:sz="0" w:space="0" w:color="auto"/>
      </w:divBdr>
      <w:divsChild>
        <w:div w:id="58785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2016-10-05T06:22:00Z</dcterms:created>
  <dcterms:modified xsi:type="dcterms:W3CDTF">2017-03-02T08:11:00Z</dcterms:modified>
</cp:coreProperties>
</file>